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EDD" w:rsidRPr="00050166" w:rsidRDefault="00DB6EDD" w:rsidP="00D07E19">
      <w:pPr>
        <w:jc w:val="center"/>
        <w:rPr>
          <w:rFonts w:ascii="Arial Narrow" w:hAnsi="Arial Narrow"/>
          <w:sz w:val="40"/>
          <w:szCs w:val="40"/>
        </w:rPr>
      </w:pPr>
      <w:r w:rsidRPr="00050166">
        <w:rPr>
          <w:rFonts w:ascii="Arial Narrow" w:hAnsi="Arial Narrow"/>
          <w:b/>
          <w:sz w:val="40"/>
          <w:szCs w:val="40"/>
        </w:rPr>
        <w:t>Homeowner Disposal Practices for Household Batteries Are Changing in New Jersey</w:t>
      </w:r>
    </w:p>
    <w:p w:rsidR="00DB6EDD" w:rsidRDefault="00DB6EDD" w:rsidP="00DB6EDD">
      <w:pPr>
        <w:rPr>
          <w:rFonts w:ascii="Arial Narrow" w:hAnsi="Arial Narrow"/>
          <w:sz w:val="28"/>
          <w:szCs w:val="28"/>
        </w:rPr>
      </w:pPr>
      <w:r w:rsidRPr="00DB6EDD">
        <w:rPr>
          <w:rFonts w:ascii="Arial Narrow" w:hAnsi="Arial Narrow"/>
          <w:sz w:val="28"/>
          <w:szCs w:val="28"/>
        </w:rPr>
        <w:t>Effective</w:t>
      </w:r>
      <w:r>
        <w:rPr>
          <w:rFonts w:ascii="Arial Narrow" w:hAnsi="Arial Narrow"/>
          <w:sz w:val="28"/>
          <w:szCs w:val="28"/>
        </w:rPr>
        <w:t xml:space="preserve"> January 1, 2010, many New Jersey Counties will change </w:t>
      </w:r>
      <w:r w:rsidR="00100CCD">
        <w:rPr>
          <w:rFonts w:ascii="Arial Narrow" w:hAnsi="Arial Narrow"/>
          <w:sz w:val="28"/>
          <w:szCs w:val="28"/>
        </w:rPr>
        <w:t>collection</w:t>
      </w:r>
      <w:r>
        <w:rPr>
          <w:rFonts w:ascii="Arial Narrow" w:hAnsi="Arial Narrow"/>
          <w:sz w:val="28"/>
          <w:szCs w:val="28"/>
        </w:rPr>
        <w:t xml:space="preserve"> practices due to new Federal Department of Transportation regulatory</w:t>
      </w:r>
      <w:r w:rsidR="00100CCD">
        <w:rPr>
          <w:rFonts w:ascii="Arial Narrow" w:hAnsi="Arial Narrow"/>
          <w:sz w:val="28"/>
          <w:szCs w:val="28"/>
        </w:rPr>
        <w:t xml:space="preserve"> changes and less hazardous battery compositions.</w:t>
      </w:r>
    </w:p>
    <w:p w:rsidR="00100CCD" w:rsidRDefault="00100CCD" w:rsidP="00050166">
      <w:pPr>
        <w:spacing w:line="240" w:lineRule="auto"/>
        <w:rPr>
          <w:rFonts w:ascii="Arial Narrow" w:hAnsi="Arial Narrow"/>
          <w:b/>
          <w:sz w:val="28"/>
          <w:szCs w:val="28"/>
        </w:rPr>
      </w:pPr>
      <w:r>
        <w:rPr>
          <w:rFonts w:ascii="Arial Narrow" w:hAnsi="Arial Narrow"/>
          <w:sz w:val="28"/>
          <w:szCs w:val="28"/>
        </w:rPr>
        <w:t>Since the New Jersey Dry Cell Battery Management Act was adopted in 1991 and the Federal Mercury-Containing and Rechargeable Battery Management Act was adopted in 1996, household battery manufacturers have begun manufacturing alkaline batteries with no added mercury and have reduced the amount of mercury added to the other batteries.</w:t>
      </w:r>
      <w:r>
        <w:rPr>
          <w:rFonts w:ascii="Arial Narrow" w:hAnsi="Arial Narrow"/>
          <w:b/>
          <w:sz w:val="28"/>
          <w:szCs w:val="28"/>
        </w:rPr>
        <w:t xml:space="preserve"> Alkaline batteries now fall below Federal and State hazardous waste standards and can be disposed of in the regular trash.</w:t>
      </w:r>
    </w:p>
    <w:p w:rsidR="00D07E19" w:rsidRPr="00D07E19" w:rsidRDefault="00D07E19" w:rsidP="00D07E19">
      <w:pPr>
        <w:spacing w:after="120" w:line="240" w:lineRule="auto"/>
        <w:rPr>
          <w:rFonts w:ascii="Arial Narrow" w:hAnsi="Arial Narrow"/>
          <w:sz w:val="32"/>
          <w:szCs w:val="32"/>
        </w:rPr>
      </w:pPr>
      <w:r w:rsidRPr="00D07E19">
        <w:rPr>
          <w:rFonts w:ascii="Arial Narrow" w:hAnsi="Arial Narrow"/>
          <w:sz w:val="32"/>
          <w:szCs w:val="32"/>
        </w:rPr>
        <w:t>WHAT TYPE OF BATTERIES SHOULD I RECYCLE?</w:t>
      </w:r>
    </w:p>
    <w:p w:rsidR="00D07E19" w:rsidRDefault="00D07E19" w:rsidP="00050166">
      <w:pPr>
        <w:spacing w:after="120" w:line="240" w:lineRule="auto"/>
        <w:rPr>
          <w:rFonts w:ascii="Arial Narrow" w:hAnsi="Arial Narrow"/>
          <w:b/>
          <w:sz w:val="28"/>
          <w:szCs w:val="28"/>
        </w:rPr>
      </w:pPr>
      <w:r>
        <w:rPr>
          <w:rFonts w:ascii="Arial Narrow" w:hAnsi="Arial Narrow"/>
          <w:sz w:val="28"/>
          <w:szCs w:val="28"/>
        </w:rPr>
        <w:t xml:space="preserve">Rechargeable batteries can be found in cordless power tools, cellular and cordless phones, laptop computers, digital cameras, two-way radios, camcorders, and remote control toys. Rechargeable batteries sometimes look like regular alkaline batteries. The label on the battery will indicate if it is rechargeable. </w:t>
      </w:r>
      <w:r>
        <w:rPr>
          <w:rFonts w:ascii="Arial Narrow" w:hAnsi="Arial Narrow"/>
          <w:b/>
          <w:sz w:val="28"/>
          <w:szCs w:val="28"/>
        </w:rPr>
        <w:t>If it says “Alkaline”, dispose of it in the regular trash.</w:t>
      </w:r>
    </w:p>
    <w:p w:rsidR="00D07E19" w:rsidRPr="00D07E19" w:rsidRDefault="00D07E19" w:rsidP="00D07E19">
      <w:pPr>
        <w:spacing w:after="120" w:line="240" w:lineRule="auto"/>
        <w:rPr>
          <w:rFonts w:ascii="Arial Narrow" w:hAnsi="Arial Narrow"/>
          <w:sz w:val="32"/>
          <w:szCs w:val="32"/>
        </w:rPr>
      </w:pPr>
      <w:r w:rsidRPr="00D07E19">
        <w:rPr>
          <w:rFonts w:ascii="Arial Narrow" w:hAnsi="Arial Narrow"/>
          <w:sz w:val="32"/>
          <w:szCs w:val="32"/>
        </w:rPr>
        <w:t>WHERE CAN I BRING MY RECHARGEABLE BATTERIES FOR RECYCLING?</w:t>
      </w:r>
    </w:p>
    <w:p w:rsidR="00D07E19" w:rsidRDefault="00D07E19" w:rsidP="00050166">
      <w:pPr>
        <w:spacing w:line="240" w:lineRule="auto"/>
        <w:rPr>
          <w:rFonts w:ascii="Arial Narrow" w:hAnsi="Arial Narrow"/>
          <w:sz w:val="28"/>
          <w:szCs w:val="28"/>
        </w:rPr>
      </w:pPr>
      <w:r>
        <w:rPr>
          <w:rFonts w:ascii="Arial Narrow" w:hAnsi="Arial Narrow"/>
          <w:sz w:val="28"/>
          <w:szCs w:val="28"/>
        </w:rPr>
        <w:t xml:space="preserve">Rechargeable batteries CAN be recycled at participating retail locations including the following: Radio Shack, Best Buy, Staples, Target, Office Max, Lowes, Home Depot, Sears, Wal-Mart and Verizon Wireless. To find a retail collection site use the collection site locator at </w:t>
      </w:r>
      <w:hyperlink r:id="rId4" w:history="1">
        <w:r w:rsidRPr="00A67440">
          <w:rPr>
            <w:rStyle w:val="Hyperlink"/>
            <w:rFonts w:ascii="Arial Narrow" w:hAnsi="Arial Narrow"/>
            <w:sz w:val="28"/>
            <w:szCs w:val="28"/>
          </w:rPr>
          <w:t>www.call2recycle.org</w:t>
        </w:r>
      </w:hyperlink>
      <w:r>
        <w:rPr>
          <w:rFonts w:ascii="Arial Narrow" w:hAnsi="Arial Narrow"/>
          <w:sz w:val="28"/>
          <w:szCs w:val="28"/>
        </w:rPr>
        <w:t xml:space="preserve"> or call the consumer helpline, 1-877-2-RECYCLE.</w:t>
      </w:r>
    </w:p>
    <w:p w:rsidR="00D07E19" w:rsidRDefault="00D07E19" w:rsidP="00D07E19">
      <w:pPr>
        <w:spacing w:after="120" w:line="240" w:lineRule="auto"/>
        <w:rPr>
          <w:rFonts w:ascii="Arial Narrow" w:hAnsi="Arial Narrow"/>
          <w:sz w:val="28"/>
          <w:szCs w:val="28"/>
        </w:rPr>
      </w:pPr>
      <w:r>
        <w:rPr>
          <w:rFonts w:ascii="Arial Narrow" w:hAnsi="Arial Narrow"/>
          <w:sz w:val="28"/>
          <w:szCs w:val="28"/>
        </w:rPr>
        <w:t>WHAT ABOUT BUTTON CELL BATTERIES?</w:t>
      </w:r>
    </w:p>
    <w:p w:rsidR="00D07E19" w:rsidRDefault="00D07E19" w:rsidP="00D07E19">
      <w:pPr>
        <w:spacing w:after="120" w:line="240" w:lineRule="auto"/>
        <w:rPr>
          <w:rFonts w:ascii="Arial Narrow" w:hAnsi="Arial Narrow"/>
          <w:sz w:val="28"/>
          <w:szCs w:val="28"/>
        </w:rPr>
      </w:pPr>
      <w:r>
        <w:rPr>
          <w:rFonts w:ascii="Arial Narrow" w:hAnsi="Arial Narrow"/>
          <w:sz w:val="28"/>
          <w:szCs w:val="28"/>
        </w:rPr>
        <w:t xml:space="preserve">Most button cell batteries still contain mercury. These batteries can be brought to the Household Hazardous Waste events.  Log on to </w:t>
      </w:r>
      <w:hyperlink r:id="rId5" w:history="1">
        <w:r w:rsidR="00050166" w:rsidRPr="00A67440">
          <w:rPr>
            <w:rStyle w:val="Hyperlink"/>
            <w:rFonts w:ascii="Arial Narrow" w:hAnsi="Arial Narrow"/>
            <w:sz w:val="28"/>
            <w:szCs w:val="28"/>
          </w:rPr>
          <w:t>www.njhazwaste.com</w:t>
        </w:r>
      </w:hyperlink>
      <w:r w:rsidR="00050166">
        <w:rPr>
          <w:rFonts w:ascii="Arial Narrow" w:hAnsi="Arial Narrow"/>
          <w:sz w:val="28"/>
          <w:szCs w:val="28"/>
        </w:rPr>
        <w:t xml:space="preserve"> to see collection events for your county.</w:t>
      </w:r>
    </w:p>
    <w:p w:rsidR="00050166" w:rsidRDefault="00050166" w:rsidP="00D07E19">
      <w:pPr>
        <w:spacing w:after="120" w:line="240" w:lineRule="auto"/>
        <w:rPr>
          <w:rFonts w:ascii="Arial Narrow" w:hAnsi="Arial Narrow"/>
          <w:b/>
          <w:sz w:val="28"/>
          <w:szCs w:val="28"/>
        </w:rPr>
      </w:pPr>
      <w:r>
        <w:rPr>
          <w:rFonts w:ascii="Arial Narrow" w:hAnsi="Arial Narrow"/>
          <w:sz w:val="28"/>
          <w:szCs w:val="28"/>
        </w:rPr>
        <w:t>Remember, both Rechargeable &amp; Button Cell batteries must be properly prepared before drop off as new Federal regulations have been enacted to prevent short circuiting of batteries during transport.</w:t>
      </w:r>
      <w:r>
        <w:rPr>
          <w:rFonts w:ascii="Arial Narrow" w:hAnsi="Arial Narrow"/>
          <w:b/>
          <w:sz w:val="28"/>
          <w:szCs w:val="28"/>
        </w:rPr>
        <w:t xml:space="preserve"> Residents must individually bag each battery or tape each of the terminals ends prior to recycling.</w:t>
      </w:r>
    </w:p>
    <w:p w:rsidR="00D07E19" w:rsidRPr="00D07E19" w:rsidRDefault="00D07E19" w:rsidP="00DB6EDD">
      <w:pPr>
        <w:rPr>
          <w:rFonts w:ascii="Arial Narrow" w:hAnsi="Arial Narrow"/>
          <w:sz w:val="28"/>
          <w:szCs w:val="28"/>
        </w:rPr>
      </w:pPr>
    </w:p>
    <w:p w:rsidR="00D07E19" w:rsidRDefault="00D07E19" w:rsidP="00DB6EDD">
      <w:pPr>
        <w:rPr>
          <w:rFonts w:ascii="Arial Narrow" w:hAnsi="Arial Narrow"/>
          <w:sz w:val="28"/>
          <w:szCs w:val="28"/>
        </w:rPr>
      </w:pPr>
    </w:p>
    <w:sectPr w:rsidR="00D07E19" w:rsidSect="00CD75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DB6EDD"/>
    <w:rsid w:val="00050166"/>
    <w:rsid w:val="00100CCD"/>
    <w:rsid w:val="00367BD1"/>
    <w:rsid w:val="007805A0"/>
    <w:rsid w:val="00CD75E0"/>
    <w:rsid w:val="00D07E19"/>
    <w:rsid w:val="00DB6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E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jhazwaste.com" TargetMode="External"/><Relationship Id="rId4" Type="http://schemas.openxmlformats.org/officeDocument/2006/relationships/hyperlink" Target="http://www.call2recyc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2009-09-22T16:22:00Z</dcterms:created>
  <dcterms:modified xsi:type="dcterms:W3CDTF">2009-09-22T17:56:00Z</dcterms:modified>
</cp:coreProperties>
</file>