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DF69E" w14:textId="77777777" w:rsidR="00EB6E51" w:rsidRPr="00EB6E51" w:rsidRDefault="00EB6E51" w:rsidP="00EB6E51">
      <w:r w:rsidRPr="00EB6E51">
        <w:rPr>
          <w:b/>
          <w:bCs/>
        </w:rPr>
        <w:t>BOROUGH OF MENDHAM</w:t>
      </w:r>
      <w:r w:rsidRPr="00EB6E51">
        <w:br/>
      </w:r>
      <w:r w:rsidRPr="00EB6E51">
        <w:rPr>
          <w:b/>
          <w:bCs/>
        </w:rPr>
        <w:t>ORDINANCE 02-2026</w:t>
      </w:r>
    </w:p>
    <w:p w14:paraId="3D9ADECB" w14:textId="77777777" w:rsidR="00EB6E51" w:rsidRPr="00EB6E51" w:rsidRDefault="00EB6E51" w:rsidP="00EB6E51">
      <w:r w:rsidRPr="00EB6E51">
        <w:t>NOTICE IS HEREBY GIVEN that the Mayor and Council of the Borough of Mendham, County of Morris, State of New Jersey, introduced Ordinance No. 02-2026 entitled:</w:t>
      </w:r>
    </w:p>
    <w:p w14:paraId="7961F1F3" w14:textId="77777777" w:rsidR="00EB6E51" w:rsidRPr="00EB6E51" w:rsidRDefault="00EB6E51" w:rsidP="00EB6E51">
      <w:r w:rsidRPr="00EB6E51">
        <w:rPr>
          <w:b/>
          <w:bCs/>
        </w:rPr>
        <w:t>“AN ORDINANCE OF THE BOROUGH OF MENDHAM, COUNTY OF MORRIS, STATE OF NEW JERSEY REPEALING AND REPLACING CHAPTER 60 ‘AFFORDABLE HOUSING’ AND REPEALING CHAPTER 61 ‘DEVELOPMENT FEES’ OF THE CODE OF THE BOROUGH OF MENDHAM TO ADDRESS THE REQUIREMENTS OF THE FAIR HOUSING ACT AND TO COMPLY WITH THE BOROUGH’S ROUND FOUR AFFORDABLE HOUSING OBLIGATIONS.”</w:t>
      </w:r>
    </w:p>
    <w:p w14:paraId="3D8C002C" w14:textId="77777777" w:rsidR="00EB6E51" w:rsidRPr="00EB6E51" w:rsidRDefault="00EB6E51" w:rsidP="00EB6E51">
      <w:r w:rsidRPr="00EB6E51">
        <w:t>The purpose of this Ordinance is to repeal and replace Chapter 60, “Affordable Housing,” and repeal Chapter 61, “Development Fees,” of the Borough Code in order to comply with amendments to the New Jersey Fair Housing Act, N.J.S.A. 52:27D-301 et seq., including P.L. 2024, c.2, and to implement the Borough’s Fourth Round Housing Element and Fair Share Plan for the period July 1, 2025 through June 30, 2035.</w:t>
      </w:r>
    </w:p>
    <w:p w14:paraId="3EEF6C6E" w14:textId="77777777" w:rsidR="00EB6E51" w:rsidRPr="00EB6E51" w:rsidRDefault="00EB6E51" w:rsidP="00EB6E51">
      <w:r w:rsidRPr="00EB6E51">
        <w:t>The Ordinance implements recommendations of the Borough of Mendham Joint Land Use Board’s 2025 Round Four Housing Element and Fair Share Plan, as endorsed by the Mayor and Council, and establishes updated procedures and requirements to address the Borough’s Fourth Round affordable housing obligations.</w:t>
      </w:r>
    </w:p>
    <w:p w14:paraId="021F86A4" w14:textId="5012CAC2" w:rsidR="00EB6E51" w:rsidRPr="00EB6E51" w:rsidRDefault="00EB6E51" w:rsidP="00EB6E51">
      <w:r w:rsidRPr="00EB6E51">
        <w:t xml:space="preserve">A public hearing on Ordinance No. 02-2026 will be held at a meeting of the Mayor and Council of the Borough of Mendham on </w:t>
      </w:r>
      <w:r>
        <w:t>March 4</w:t>
      </w:r>
      <w:r w:rsidRPr="00EB6E51">
        <w:t xml:space="preserve">, 2026, at </w:t>
      </w:r>
      <w:r>
        <w:t xml:space="preserve">7 </w:t>
      </w:r>
      <w:r w:rsidRPr="00EB6E51">
        <w:t xml:space="preserve">p.m., at </w:t>
      </w:r>
      <w:proofErr w:type="spellStart"/>
      <w:r>
        <w:t>Garabrant</w:t>
      </w:r>
      <w:proofErr w:type="spellEnd"/>
      <w:r>
        <w:t xml:space="preserve"> Center</w:t>
      </w:r>
      <w:r w:rsidRPr="00EB6E51">
        <w:t xml:space="preserve">, located at </w:t>
      </w:r>
      <w:r>
        <w:t>4 Wilson St</w:t>
      </w:r>
      <w:r w:rsidRPr="00EB6E51">
        <w:t>, Mendham, New Jersey, at which time all interested persons will be given an opportunity to be heard.</w:t>
      </w:r>
    </w:p>
    <w:p w14:paraId="0E7CEA6B" w14:textId="77777777" w:rsidR="00EB6E51" w:rsidRPr="00EB6E51" w:rsidRDefault="00EB6E51" w:rsidP="00EB6E51">
      <w:r w:rsidRPr="00EB6E51">
        <w:t>Copies of the Ordinance are available for inspection in the Office of the Municipal Clerk during regular business hours and on the Borough’s website.</w:t>
      </w:r>
    </w:p>
    <w:p w14:paraId="580DBA4C" w14:textId="310A15BF" w:rsidR="00EB6E51" w:rsidRDefault="00EB6E51">
      <w:r>
        <w:t>Lauren McBride</w:t>
      </w:r>
    </w:p>
    <w:p w14:paraId="3E15056B" w14:textId="24DE76F3" w:rsidR="00EB6E51" w:rsidRDefault="00EB6E51">
      <w:r>
        <w:t>Borough of Mendham</w:t>
      </w:r>
    </w:p>
    <w:sectPr w:rsidR="00EB6E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E51"/>
    <w:rsid w:val="00111E46"/>
    <w:rsid w:val="00EB6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F378E"/>
  <w15:chartTrackingRefBased/>
  <w15:docId w15:val="{025BFD00-3DC9-4EA8-9B8C-6DE62F0E0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6E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6E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6E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6E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6E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6E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6E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6E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6E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6E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6E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6E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6E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6E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6E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6E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6E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6E51"/>
    <w:rPr>
      <w:rFonts w:eastAsiaTheme="majorEastAsia" w:cstheme="majorBidi"/>
      <w:color w:val="272727" w:themeColor="text1" w:themeTint="D8"/>
    </w:rPr>
  </w:style>
  <w:style w:type="paragraph" w:styleId="Title">
    <w:name w:val="Title"/>
    <w:basedOn w:val="Normal"/>
    <w:next w:val="Normal"/>
    <w:link w:val="TitleChar"/>
    <w:uiPriority w:val="10"/>
    <w:qFormat/>
    <w:rsid w:val="00EB6E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6E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6E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6E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6E51"/>
    <w:pPr>
      <w:spacing w:before="160"/>
      <w:jc w:val="center"/>
    </w:pPr>
    <w:rPr>
      <w:i/>
      <w:iCs/>
      <w:color w:val="404040" w:themeColor="text1" w:themeTint="BF"/>
    </w:rPr>
  </w:style>
  <w:style w:type="character" w:customStyle="1" w:styleId="QuoteChar">
    <w:name w:val="Quote Char"/>
    <w:basedOn w:val="DefaultParagraphFont"/>
    <w:link w:val="Quote"/>
    <w:uiPriority w:val="29"/>
    <w:rsid w:val="00EB6E51"/>
    <w:rPr>
      <w:i/>
      <w:iCs/>
      <w:color w:val="404040" w:themeColor="text1" w:themeTint="BF"/>
    </w:rPr>
  </w:style>
  <w:style w:type="paragraph" w:styleId="ListParagraph">
    <w:name w:val="List Paragraph"/>
    <w:basedOn w:val="Normal"/>
    <w:uiPriority w:val="34"/>
    <w:qFormat/>
    <w:rsid w:val="00EB6E51"/>
    <w:pPr>
      <w:ind w:left="720"/>
      <w:contextualSpacing/>
    </w:pPr>
  </w:style>
  <w:style w:type="character" w:styleId="IntenseEmphasis">
    <w:name w:val="Intense Emphasis"/>
    <w:basedOn w:val="DefaultParagraphFont"/>
    <w:uiPriority w:val="21"/>
    <w:qFormat/>
    <w:rsid w:val="00EB6E51"/>
    <w:rPr>
      <w:i/>
      <w:iCs/>
      <w:color w:val="0F4761" w:themeColor="accent1" w:themeShade="BF"/>
    </w:rPr>
  </w:style>
  <w:style w:type="paragraph" w:styleId="IntenseQuote">
    <w:name w:val="Intense Quote"/>
    <w:basedOn w:val="Normal"/>
    <w:next w:val="Normal"/>
    <w:link w:val="IntenseQuoteChar"/>
    <w:uiPriority w:val="30"/>
    <w:qFormat/>
    <w:rsid w:val="00EB6E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6E51"/>
    <w:rPr>
      <w:i/>
      <w:iCs/>
      <w:color w:val="0F4761" w:themeColor="accent1" w:themeShade="BF"/>
    </w:rPr>
  </w:style>
  <w:style w:type="character" w:styleId="IntenseReference">
    <w:name w:val="Intense Reference"/>
    <w:basedOn w:val="DefaultParagraphFont"/>
    <w:uiPriority w:val="32"/>
    <w:qFormat/>
    <w:rsid w:val="00EB6E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258</Words>
  <Characters>1473</Characters>
  <Application>Microsoft Office Word</Application>
  <DocSecurity>0</DocSecurity>
  <Lines>12</Lines>
  <Paragraphs>3</Paragraphs>
  <ScaleCrop>false</ScaleCrop>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McBride</dc:creator>
  <cp:keywords/>
  <dc:description/>
  <cp:lastModifiedBy>Lauren McBride</cp:lastModifiedBy>
  <cp:revision>1</cp:revision>
  <dcterms:created xsi:type="dcterms:W3CDTF">2026-02-19T19:47:00Z</dcterms:created>
  <dcterms:modified xsi:type="dcterms:W3CDTF">2026-02-19T19:56:00Z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8b02871d-d7b5-4d03-8f2e-2b3a8e84746d</vt:lpwstr>
  </property>
</Properties>
</file>