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1C663" w14:textId="77777777" w:rsidR="000B2887" w:rsidRPr="000B2887" w:rsidRDefault="000B2887" w:rsidP="000B2887">
      <w:r w:rsidRPr="000B2887">
        <w:rPr>
          <w:b/>
          <w:bCs/>
        </w:rPr>
        <w:t>BOROUGH OF MENDHAM</w:t>
      </w:r>
      <w:r w:rsidRPr="000B2887">
        <w:br/>
      </w:r>
      <w:r w:rsidRPr="000B2887">
        <w:rPr>
          <w:b/>
          <w:bCs/>
        </w:rPr>
        <w:t>MORRIS COUNTY, NEW JERSEY</w:t>
      </w:r>
    </w:p>
    <w:p w14:paraId="29E4AB84" w14:textId="77777777" w:rsidR="000B2887" w:rsidRPr="000B2887" w:rsidRDefault="000B2887" w:rsidP="000B2887">
      <w:pPr>
        <w:rPr>
          <w:b/>
          <w:bCs/>
        </w:rPr>
      </w:pPr>
      <w:r w:rsidRPr="000B2887">
        <w:rPr>
          <w:b/>
          <w:bCs/>
        </w:rPr>
        <w:t>LEGAL NOTICE</w:t>
      </w:r>
    </w:p>
    <w:p w14:paraId="4494C1D7" w14:textId="77777777" w:rsidR="000B2887" w:rsidRPr="000B2887" w:rsidRDefault="000B2887" w:rsidP="000B2887">
      <w:r w:rsidRPr="000B2887">
        <w:t xml:space="preserve">NOTICE IS HEREBY GIVEN that the following ordinance was adopted on second and final reading after a public hearing at a regular meeting of the Mayor and Council of the Borough of Mendham held on </w:t>
      </w:r>
      <w:r w:rsidRPr="000B2887">
        <w:rPr>
          <w:b/>
          <w:bCs/>
        </w:rPr>
        <w:t xml:space="preserve">October 7, 2026, at 7:00 p.m. at the </w:t>
      </w:r>
      <w:proofErr w:type="spellStart"/>
      <w:r w:rsidRPr="000B2887">
        <w:rPr>
          <w:b/>
          <w:bCs/>
        </w:rPr>
        <w:t>Garabrant</w:t>
      </w:r>
      <w:proofErr w:type="spellEnd"/>
      <w:r w:rsidRPr="000B2887">
        <w:rPr>
          <w:b/>
          <w:bCs/>
        </w:rPr>
        <w:t xml:space="preserve"> Center, 4 Wilson Street, Mendham, New Jersey.</w:t>
      </w:r>
    </w:p>
    <w:p w14:paraId="19DD3B9C" w14:textId="77777777" w:rsidR="000B2887" w:rsidRPr="000B2887" w:rsidRDefault="000B2887" w:rsidP="000B2887">
      <w:pPr>
        <w:rPr>
          <w:b/>
          <w:bCs/>
        </w:rPr>
      </w:pPr>
      <w:r w:rsidRPr="000B2887">
        <w:rPr>
          <w:b/>
          <w:bCs/>
        </w:rPr>
        <w:t>ORDINANCE #14-2026</w:t>
      </w:r>
    </w:p>
    <w:p w14:paraId="574495BB" w14:textId="77777777" w:rsidR="000B2887" w:rsidRPr="000B2887" w:rsidRDefault="000B2887" w:rsidP="000B2887">
      <w:r w:rsidRPr="000B2887">
        <w:rPr>
          <w:b/>
          <w:bCs/>
        </w:rPr>
        <w:t>ORDINANCE PROVIDING FOR THE CLOSURE OF TWO POLISHING LAGOONS AND THREE LAGOON MONITORING WELLS IN THE SUM OF $575,000.00 BY THE BOROUGH OF MENDHAM, IN THE COUNTY OF MORRIS, NEW JERSEY, AND REAPPROPRIATING $462,472.00 THEREOF FROM AVAILABLE SEWER CAPITAL FUNDS AND APPROPRIATING $112,528.00 THEREFOR FROM THE SEWER CAPITAL IMPROVEMENT FUND OF THE BOROUGH OF MENDHAM</w:t>
      </w:r>
    </w:p>
    <w:p w14:paraId="7D30FA66" w14:textId="77777777" w:rsidR="000B2887" w:rsidRPr="000B2887" w:rsidRDefault="000B2887" w:rsidP="000B2887">
      <w:r w:rsidRPr="000B2887">
        <w:rPr>
          <w:b/>
          <w:bCs/>
        </w:rPr>
        <w:t>Summary</w:t>
      </w:r>
    </w:p>
    <w:p w14:paraId="5B032898" w14:textId="77777777" w:rsidR="000B2887" w:rsidRPr="000B2887" w:rsidRDefault="000B2887" w:rsidP="000B2887">
      <w:r w:rsidRPr="000B2887">
        <w:t xml:space="preserve">This ordinance authorizes the closure of two obsolete polishing lagoons and three associated lagoon monitoring wells at the Borough's Water Reclamation Facility. The total project cost is </w:t>
      </w:r>
      <w:r w:rsidRPr="000B2887">
        <w:rPr>
          <w:b/>
          <w:bCs/>
        </w:rPr>
        <w:t>$575,000.00</w:t>
      </w:r>
      <w:r w:rsidRPr="000B2887">
        <w:t xml:space="preserve">, funded through the reappropriation of </w:t>
      </w:r>
      <w:r w:rsidRPr="000B2887">
        <w:rPr>
          <w:b/>
          <w:bCs/>
        </w:rPr>
        <w:t>$462,472.00</w:t>
      </w:r>
      <w:r w:rsidRPr="000B2887">
        <w:t xml:space="preserve"> from previously authorized and unexpended Sewer Capital Fund appropriations and </w:t>
      </w:r>
      <w:r w:rsidRPr="000B2887">
        <w:rPr>
          <w:b/>
          <w:bCs/>
        </w:rPr>
        <w:t>$112,528.00</w:t>
      </w:r>
      <w:r w:rsidRPr="000B2887">
        <w:t xml:space="preserve"> from the Sewer Capital Improvement Fund.</w:t>
      </w:r>
    </w:p>
    <w:p w14:paraId="23392DB5" w14:textId="77777777" w:rsidR="000B2887" w:rsidRPr="000B2887" w:rsidRDefault="000B2887" w:rsidP="000B2887">
      <w:r w:rsidRPr="000B2887">
        <w:t>The project includes all engineering, design, surveying, equipment, materials, and related work necessary for the closure of the lagoons and monitoring wells and to comply with current New Jersey Department of Environmental Protection requirements.</w:t>
      </w:r>
    </w:p>
    <w:p w14:paraId="639B2E1A" w14:textId="77777777" w:rsidR="000B2887" w:rsidRPr="000B2887" w:rsidRDefault="000B2887" w:rsidP="000B2887">
      <w:r w:rsidRPr="000B2887">
        <w:t xml:space="preserve">The ordinance was adopted by the Mayor and Council of the Borough of Mendham on </w:t>
      </w:r>
      <w:r w:rsidRPr="000B2887">
        <w:rPr>
          <w:b/>
          <w:bCs/>
        </w:rPr>
        <w:t>October 7, 2026</w:t>
      </w:r>
      <w:r w:rsidRPr="000B2887">
        <w:t>, and shall take effect upon publication according to law.</w:t>
      </w:r>
    </w:p>
    <w:p w14:paraId="534481DF" w14:textId="77777777" w:rsidR="000B2887" w:rsidRPr="000B2887" w:rsidRDefault="000B2887" w:rsidP="000B2887">
      <w:r w:rsidRPr="000B2887">
        <w:rPr>
          <w:b/>
          <w:bCs/>
        </w:rPr>
        <w:t>Lauren McBride, RMC</w:t>
      </w:r>
      <w:r w:rsidRPr="000B2887">
        <w:br/>
        <w:t>Borough Clerk</w:t>
      </w:r>
      <w:r w:rsidRPr="000B2887">
        <w:br/>
        <w:t>Borough of Mendham</w:t>
      </w:r>
    </w:p>
    <w:p w14:paraId="62123FEC" w14:textId="77777777" w:rsidR="000B2887" w:rsidRDefault="000B2887"/>
    <w:sectPr w:rsidR="000B28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887"/>
    <w:rsid w:val="000B2887"/>
    <w:rsid w:val="00FC0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01BB3"/>
  <w15:chartTrackingRefBased/>
  <w15:docId w15:val="{C4CAD603-5EBC-4163-A4B1-FFCEC6C8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8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8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8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8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8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8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8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8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8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8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8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8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8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8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8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8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8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887"/>
    <w:rPr>
      <w:rFonts w:eastAsiaTheme="majorEastAsia" w:cstheme="majorBidi"/>
      <w:color w:val="272727" w:themeColor="text1" w:themeTint="D8"/>
    </w:rPr>
  </w:style>
  <w:style w:type="paragraph" w:styleId="Title">
    <w:name w:val="Title"/>
    <w:basedOn w:val="Normal"/>
    <w:next w:val="Normal"/>
    <w:link w:val="TitleChar"/>
    <w:uiPriority w:val="10"/>
    <w:qFormat/>
    <w:rsid w:val="000B28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8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8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8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887"/>
    <w:pPr>
      <w:spacing w:before="160"/>
      <w:jc w:val="center"/>
    </w:pPr>
    <w:rPr>
      <w:i/>
      <w:iCs/>
      <w:color w:val="404040" w:themeColor="text1" w:themeTint="BF"/>
    </w:rPr>
  </w:style>
  <w:style w:type="character" w:customStyle="1" w:styleId="QuoteChar">
    <w:name w:val="Quote Char"/>
    <w:basedOn w:val="DefaultParagraphFont"/>
    <w:link w:val="Quote"/>
    <w:uiPriority w:val="29"/>
    <w:rsid w:val="000B2887"/>
    <w:rPr>
      <w:i/>
      <w:iCs/>
      <w:color w:val="404040" w:themeColor="text1" w:themeTint="BF"/>
    </w:rPr>
  </w:style>
  <w:style w:type="paragraph" w:styleId="ListParagraph">
    <w:name w:val="List Paragraph"/>
    <w:basedOn w:val="Normal"/>
    <w:uiPriority w:val="34"/>
    <w:qFormat/>
    <w:rsid w:val="000B2887"/>
    <w:pPr>
      <w:ind w:left="720"/>
      <w:contextualSpacing/>
    </w:pPr>
  </w:style>
  <w:style w:type="character" w:styleId="IntenseEmphasis">
    <w:name w:val="Intense Emphasis"/>
    <w:basedOn w:val="DefaultParagraphFont"/>
    <w:uiPriority w:val="21"/>
    <w:qFormat/>
    <w:rsid w:val="000B2887"/>
    <w:rPr>
      <w:i/>
      <w:iCs/>
      <w:color w:val="0F4761" w:themeColor="accent1" w:themeShade="BF"/>
    </w:rPr>
  </w:style>
  <w:style w:type="paragraph" w:styleId="IntenseQuote">
    <w:name w:val="Intense Quote"/>
    <w:basedOn w:val="Normal"/>
    <w:next w:val="Normal"/>
    <w:link w:val="IntenseQuoteChar"/>
    <w:uiPriority w:val="30"/>
    <w:qFormat/>
    <w:rsid w:val="000B28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887"/>
    <w:rPr>
      <w:i/>
      <w:iCs/>
      <w:color w:val="0F4761" w:themeColor="accent1" w:themeShade="BF"/>
    </w:rPr>
  </w:style>
  <w:style w:type="character" w:styleId="IntenseReference">
    <w:name w:val="Intense Reference"/>
    <w:basedOn w:val="DefaultParagraphFont"/>
    <w:uiPriority w:val="32"/>
    <w:qFormat/>
    <w:rsid w:val="000B28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1344</Characters>
  <Application>Microsoft Office Word</Application>
  <DocSecurity>0</DocSecurity>
  <Lines>11</Lines>
  <Paragraphs>3</Paragraphs>
  <ScaleCrop>false</ScaleCrop>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McBride</dc:creator>
  <cp:keywords/>
  <dc:description/>
  <cp:lastModifiedBy>Lauren McBride</cp:lastModifiedBy>
  <cp:revision>1</cp:revision>
  <dcterms:created xsi:type="dcterms:W3CDTF">2026-10-13T17:53:00Z</dcterms:created>
  <dcterms:modified xsi:type="dcterms:W3CDTF">2026-10-13T17:55:00Z</dcterms:modified>
</cp:coreProperties>
</file>